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43" w:rsidRDefault="00445182">
      <w:pPr>
        <w:rPr>
          <w:noProof/>
          <w:lang w:eastAsia="sl-SI"/>
        </w:rPr>
      </w:pPr>
      <w:r>
        <w:rPr>
          <w:noProof/>
          <w:lang w:eastAsia="sl-SI"/>
        </w:rPr>
        <w:t>1. Sedanjik Present Simple smo že obravnavali, si vse zapisali v zvezek, a si še enkrat za osvežitev preberi tvorbo in naslednje primere.</w:t>
      </w:r>
    </w:p>
    <w:p w:rsidR="00445182" w:rsidRDefault="00445182">
      <w:r>
        <w:rPr>
          <w:noProof/>
          <w:lang w:eastAsia="sl-SI"/>
        </w:rPr>
        <w:drawing>
          <wp:inline distT="0" distB="0" distL="0" distR="0" wp14:anchorId="034F1779" wp14:editId="0C4440FF">
            <wp:extent cx="5724525" cy="31242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B2" w:rsidRDefault="007631B2"/>
    <w:p w:rsidR="007631B2" w:rsidRDefault="007631B2">
      <w:r>
        <w:t>Poglej si primera:</w:t>
      </w:r>
    </w:p>
    <w:p w:rsidR="007631B2" w:rsidRDefault="007631B2"/>
    <w:p w:rsidR="007631B2" w:rsidRDefault="007631B2">
      <w:r>
        <w:t xml:space="preserve">I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.                                            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draw</w:t>
      </w:r>
      <w:r w:rsidRPr="007631B2">
        <w:rPr>
          <w:color w:val="FF0000"/>
        </w:rPr>
        <w:t>s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>.</w:t>
      </w:r>
    </w:p>
    <w:p w:rsidR="007631B2" w:rsidRDefault="007631B2">
      <w:r>
        <w:t xml:space="preserve">I </w:t>
      </w:r>
      <w:proofErr w:type="spellStart"/>
      <w:r w:rsidRPr="007631B2">
        <w:rPr>
          <w:color w:val="FF0000"/>
        </w:rPr>
        <w:t>don't</w:t>
      </w:r>
      <w:proofErr w:type="spellEnd"/>
      <w:r w:rsidRPr="007631B2">
        <w:rPr>
          <w:color w:val="FF0000"/>
        </w:rP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.                                   </w:t>
      </w:r>
      <w:proofErr w:type="spellStart"/>
      <w:r>
        <w:t>She</w:t>
      </w:r>
      <w:proofErr w:type="spellEnd"/>
      <w:r>
        <w:t xml:space="preserve"> </w:t>
      </w:r>
      <w:proofErr w:type="spellStart"/>
      <w:r w:rsidRPr="007631B2">
        <w:rPr>
          <w:color w:val="FF0000"/>
        </w:rPr>
        <w:t>doesn't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>.</w:t>
      </w:r>
    </w:p>
    <w:p w:rsidR="007631B2" w:rsidRPr="007631B2" w:rsidRDefault="007631B2">
      <w:pPr>
        <w:rPr>
          <w:color w:val="FF0000"/>
        </w:rPr>
      </w:pPr>
      <w:r w:rsidRPr="007631B2">
        <w:rPr>
          <w:color w:val="FF0000"/>
        </w:rPr>
        <w:t>Do</w:t>
      </w:r>
      <w:r>
        <w:t xml:space="preserve"> I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? </w:t>
      </w:r>
      <w:proofErr w:type="spellStart"/>
      <w:r>
        <w:t>Yes</w:t>
      </w:r>
      <w:proofErr w:type="spellEnd"/>
      <w:r>
        <w:t xml:space="preserve">, I </w:t>
      </w:r>
      <w:r w:rsidRPr="007631B2">
        <w:rPr>
          <w:color w:val="FF0000"/>
        </w:rPr>
        <w:t xml:space="preserve">do.                      </w:t>
      </w:r>
      <w:proofErr w:type="spellStart"/>
      <w:r w:rsidRPr="007631B2">
        <w:rPr>
          <w:color w:val="FF0000"/>
        </w:rPr>
        <w:t>Does</w:t>
      </w:r>
      <w:proofErr w:type="spellEnd"/>
      <w:r w:rsidRPr="007631B2">
        <w:rPr>
          <w:color w:val="FF0000"/>
        </w:rP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? 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 w:rsidRPr="007631B2">
        <w:rPr>
          <w:color w:val="FF0000"/>
        </w:rPr>
        <w:t>does</w:t>
      </w:r>
      <w:proofErr w:type="spellEnd"/>
      <w:r w:rsidRPr="007631B2">
        <w:rPr>
          <w:color w:val="FF0000"/>
        </w:rPr>
        <w:t>.</w:t>
      </w:r>
    </w:p>
    <w:p w:rsidR="007631B2" w:rsidRDefault="007631B2">
      <w:pPr>
        <w:rPr>
          <w:color w:val="FF0000"/>
        </w:rPr>
      </w:pPr>
      <w:r>
        <w:t xml:space="preserve">                                    No, I </w:t>
      </w:r>
      <w:proofErr w:type="spellStart"/>
      <w:r w:rsidRPr="007631B2">
        <w:rPr>
          <w:color w:val="FF0000"/>
        </w:rPr>
        <w:t>don't</w:t>
      </w:r>
      <w:proofErr w:type="spellEnd"/>
      <w:r w:rsidRPr="007631B2">
        <w:rPr>
          <w:color w:val="FF0000"/>
        </w:rPr>
        <w:t>.</w:t>
      </w:r>
      <w:r>
        <w:t xml:space="preserve">                                                                No, </w:t>
      </w:r>
      <w:proofErr w:type="spellStart"/>
      <w:r>
        <w:t>she</w:t>
      </w:r>
      <w:proofErr w:type="spellEnd"/>
      <w:r>
        <w:t xml:space="preserve"> </w:t>
      </w:r>
      <w:proofErr w:type="spellStart"/>
      <w:r w:rsidRPr="007631B2">
        <w:rPr>
          <w:color w:val="FF0000"/>
        </w:rPr>
        <w:t>doesn't</w:t>
      </w:r>
      <w:proofErr w:type="spellEnd"/>
      <w:r w:rsidRPr="007631B2">
        <w:rPr>
          <w:color w:val="FF0000"/>
        </w:rPr>
        <w:t>.</w:t>
      </w:r>
    </w:p>
    <w:p w:rsidR="00445182" w:rsidRDefault="00445182">
      <w:r w:rsidRPr="00445182">
        <w:t xml:space="preserve">2. </w:t>
      </w:r>
      <w:r w:rsidR="00282A5E">
        <w:t>V učbeniku na strani 99 pisno v zvezek reši vajo 2.c.</w:t>
      </w:r>
    </w:p>
    <w:p w:rsidR="00917470" w:rsidRDefault="00AC3E05">
      <w:r>
        <w:t>Napiši cele stavke in kratke odgovore, kot je dano v primeru.</w:t>
      </w:r>
      <w:r w:rsidR="00917470">
        <w:t xml:space="preserve"> Seveda ti bo v pomoč besedilo o Piki </w:t>
      </w:r>
    </w:p>
    <w:p w:rsidR="00282A5E" w:rsidRDefault="00B313A8">
      <w:r>
        <w:t>nogavički na straneh 97-98(UČBENIK).</w:t>
      </w:r>
    </w:p>
    <w:p w:rsidR="00B313A8" w:rsidRDefault="00B313A8"/>
    <w:p w:rsidR="00B313A8" w:rsidRDefault="00B313A8">
      <w:proofErr w:type="spellStart"/>
      <w:r>
        <w:t>Have</w:t>
      </w:r>
      <w:proofErr w:type="spellEnd"/>
      <w:r>
        <w:t xml:space="preserve"> a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day</w:t>
      </w:r>
      <w:proofErr w:type="spellEnd"/>
      <w:r>
        <w:t>!</w:t>
      </w:r>
    </w:p>
    <w:p w:rsidR="00B313A8" w:rsidRDefault="00B313A8"/>
    <w:p w:rsidR="00B313A8" w:rsidRPr="00445182" w:rsidRDefault="00B313A8">
      <w:r>
        <w:t>Jasmina</w:t>
      </w:r>
      <w:bookmarkStart w:id="0" w:name="_GoBack"/>
      <w:bookmarkEnd w:id="0"/>
    </w:p>
    <w:p w:rsidR="007631B2" w:rsidRDefault="007631B2"/>
    <w:p w:rsidR="007631B2" w:rsidRDefault="007631B2"/>
    <w:sectPr w:rsidR="00763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B2"/>
    <w:rsid w:val="00282A5E"/>
    <w:rsid w:val="00445182"/>
    <w:rsid w:val="007631B2"/>
    <w:rsid w:val="00794E43"/>
    <w:rsid w:val="00917470"/>
    <w:rsid w:val="00AC3E05"/>
    <w:rsid w:val="00B3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EAB67-9F58-4D87-B820-F0DD21CA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2020-03-24T12:18:00Z</dcterms:created>
  <dcterms:modified xsi:type="dcterms:W3CDTF">2020-03-25T12:23:00Z</dcterms:modified>
</cp:coreProperties>
</file>