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52" w:rsidRPr="007C4952" w:rsidRDefault="007C4952" w:rsidP="007C4952">
      <w:pPr>
        <w:spacing w:after="0"/>
        <w:contextualSpacing/>
        <w:jc w:val="center"/>
        <w:rPr>
          <w:rFonts w:ascii="Calibri" w:eastAsia="Calibri" w:hAnsi="Calibri" w:cs="Times New Roman"/>
          <w:b/>
          <w:bCs/>
          <w:color w:val="2F5496" w:themeColor="accent1" w:themeShade="BF"/>
          <w:sz w:val="32"/>
          <w:szCs w:val="32"/>
        </w:rPr>
      </w:pPr>
      <w:r w:rsidRPr="007C4952">
        <w:rPr>
          <w:rFonts w:ascii="Calibri" w:eastAsia="Calibri" w:hAnsi="Calibri" w:cs="Times New Roman"/>
          <w:b/>
          <w:bCs/>
          <w:color w:val="2F5496" w:themeColor="accent1" w:themeShade="BF"/>
          <w:sz w:val="32"/>
          <w:szCs w:val="32"/>
        </w:rPr>
        <w:t>LETO 1848 – LETO REVOLUCIJ</w:t>
      </w:r>
      <w:r w:rsidR="00795785">
        <w:rPr>
          <w:rFonts w:ascii="Calibri" w:eastAsia="Calibri" w:hAnsi="Calibri" w:cs="Times New Roman"/>
          <w:b/>
          <w:bCs/>
          <w:color w:val="2F5496" w:themeColor="accent1" w:themeShade="BF"/>
          <w:sz w:val="32"/>
          <w:szCs w:val="32"/>
        </w:rPr>
        <w:t xml:space="preserve"> (U 91-92)</w:t>
      </w:r>
    </w:p>
    <w:p w:rsidR="007C4952" w:rsidRDefault="007C4952" w:rsidP="007C4952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95785" w:rsidRDefault="00795785" w:rsidP="007C4952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C4952" w:rsidRPr="00296640" w:rsidRDefault="007C4952" w:rsidP="007C4952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1. </w:t>
      </w:r>
      <w:r w:rsidRPr="00296640">
        <w:rPr>
          <w:rFonts w:ascii="Calibri" w:eastAsia="Calibri" w:hAnsi="Calibri" w:cs="Times New Roman"/>
          <w:b/>
          <w:sz w:val="24"/>
          <w:szCs w:val="24"/>
        </w:rPr>
        <w:t xml:space="preserve">V 19. stoletju sta iz zahtev meščanstva zrasli dve gibanji. Ime gibanja poveži z ustrezno razlago na desni. </w:t>
      </w:r>
    </w:p>
    <w:p w:rsidR="007C4952" w:rsidRPr="00296640" w:rsidRDefault="007C4952" w:rsidP="007C4952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7C4952" w:rsidTr="001F19D4"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LIBERALNO-DEMOKRATIČNO GIBANJE</w:t>
            </w:r>
          </w:p>
        </w:tc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 cilj je država, v kateri bi oblast imelo plemstvo</w:t>
            </w:r>
          </w:p>
        </w:tc>
      </w:tr>
      <w:tr w:rsidR="007C4952" w:rsidTr="001F19D4"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 NACIONALNO GIBANJE</w:t>
            </w:r>
          </w:p>
        </w:tc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____ cilj je ustanovitev enotne države posameznega naroda </w:t>
            </w:r>
          </w:p>
        </w:tc>
      </w:tr>
      <w:tr w:rsidR="007C4952" w:rsidTr="001F19D4"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95785" w:rsidRDefault="00795785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C4952" w:rsidRDefault="007C4952" w:rsidP="001F19D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 cilj je država, v kateri bi odločali svobodni državljani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(zagotovljena bi bila svoboda, enakost med ljudmi)</w:t>
            </w:r>
          </w:p>
        </w:tc>
      </w:tr>
    </w:tbl>
    <w:p w:rsidR="007C4952" w:rsidRDefault="007C4952" w:rsidP="007957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ab/>
        <w:t xml:space="preserve">   </w:t>
      </w:r>
    </w:p>
    <w:p w:rsidR="00795785" w:rsidRPr="00795785" w:rsidRDefault="00795785" w:rsidP="007957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5C0611">
        <w:rPr>
          <w:rFonts w:ascii="Calibri" w:eastAsia="Calibri" w:hAnsi="Calibri" w:cs="Times New Roman"/>
          <w:b/>
          <w:sz w:val="24"/>
          <w:szCs w:val="24"/>
        </w:rPr>
        <w:t>. Leto revolucij. Revolucija v Avstriji.</w:t>
      </w: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>a) Zakaj se revolucija v Avstriji imenuje marčna revolucija? Dopiši leto revolucije.</w:t>
      </w:r>
    </w:p>
    <w:p w:rsidR="007C4952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>b) Zapiši, za katere pravice so se borili posamezni družbeni sloji:</w:t>
      </w:r>
    </w:p>
    <w:p w:rsidR="007C4952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>MEŠČANI:</w:t>
      </w: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7C4952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>KMETJE:</w:t>
      </w: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:rsidR="007C4952" w:rsidRPr="005C0611" w:rsidRDefault="007C4952" w:rsidP="007C4952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C0611">
        <w:rPr>
          <w:rFonts w:ascii="Calibri" w:eastAsia="Calibri" w:hAnsi="Calibri" w:cs="Times New Roman"/>
          <w:sz w:val="24"/>
          <w:szCs w:val="24"/>
        </w:rPr>
        <w:t>DELAVCI:</w:t>
      </w:r>
    </w:p>
    <w:p w:rsidR="007C4952" w:rsidRDefault="007C4952"/>
    <w:p w:rsidR="007C4952" w:rsidRDefault="007C4952"/>
    <w:p w:rsidR="007C4952" w:rsidRPr="007C4952" w:rsidRDefault="007C4952" w:rsidP="007C4952">
      <w:pPr>
        <w:spacing w:after="0"/>
        <w:rPr>
          <w:b/>
          <w:bCs/>
          <w:sz w:val="24"/>
          <w:szCs w:val="24"/>
        </w:rPr>
      </w:pPr>
      <w:r w:rsidRPr="007C4952">
        <w:rPr>
          <w:b/>
          <w:bCs/>
        </w:rPr>
        <w:t xml:space="preserve">3. </w:t>
      </w:r>
      <w:r w:rsidRPr="007C4952">
        <w:rPr>
          <w:b/>
          <w:bCs/>
          <w:sz w:val="24"/>
          <w:szCs w:val="24"/>
        </w:rPr>
        <w:t xml:space="preserve"> Avstrijski cesar je leta 1848 razglasil zemljiško odvezo. </w:t>
      </w:r>
    </w:p>
    <w:p w:rsidR="007C4952" w:rsidRPr="006C1DC5" w:rsidRDefault="007C4952" w:rsidP="007C4952">
      <w:pPr>
        <w:spacing w:after="0"/>
        <w:rPr>
          <w:sz w:val="24"/>
          <w:szCs w:val="24"/>
        </w:rPr>
      </w:pPr>
      <w:r w:rsidRPr="006C1DC5">
        <w:rPr>
          <w:sz w:val="24"/>
          <w:szCs w:val="24"/>
        </w:rPr>
        <w:t>a) Kaj je bilo ukinjeno s tem razglasom (česa so bili kmetje odvezani)?</w:t>
      </w:r>
    </w:p>
    <w:p w:rsidR="007C4952" w:rsidRPr="006C1DC5" w:rsidRDefault="007C4952" w:rsidP="007C4952">
      <w:pPr>
        <w:spacing w:after="0"/>
        <w:rPr>
          <w:sz w:val="24"/>
          <w:szCs w:val="24"/>
        </w:rPr>
      </w:pPr>
    </w:p>
    <w:p w:rsidR="007C4952" w:rsidRPr="006C1DC5" w:rsidRDefault="007C4952" w:rsidP="007C4952">
      <w:pPr>
        <w:spacing w:after="0"/>
        <w:rPr>
          <w:sz w:val="24"/>
          <w:szCs w:val="24"/>
        </w:rPr>
      </w:pPr>
    </w:p>
    <w:p w:rsidR="007C4952" w:rsidRPr="006C1DC5" w:rsidRDefault="007C4952" w:rsidP="007C4952">
      <w:pPr>
        <w:spacing w:after="0"/>
        <w:rPr>
          <w:sz w:val="24"/>
          <w:szCs w:val="24"/>
        </w:rPr>
      </w:pPr>
      <w:r w:rsidRPr="006C1DC5">
        <w:rPr>
          <w:sz w:val="24"/>
          <w:szCs w:val="24"/>
        </w:rPr>
        <w:t>b) Kako se je spremenil položaj kmetov?</w:t>
      </w:r>
    </w:p>
    <w:p w:rsidR="007C4952" w:rsidRPr="006C1DC5" w:rsidRDefault="007C4952" w:rsidP="007C4952">
      <w:pPr>
        <w:spacing w:after="0"/>
        <w:rPr>
          <w:sz w:val="24"/>
          <w:szCs w:val="24"/>
        </w:rPr>
      </w:pPr>
    </w:p>
    <w:p w:rsidR="007C4952" w:rsidRPr="006C1DC5" w:rsidRDefault="007C4952" w:rsidP="007C4952">
      <w:pPr>
        <w:spacing w:after="0"/>
        <w:rPr>
          <w:sz w:val="24"/>
          <w:szCs w:val="24"/>
        </w:rPr>
      </w:pPr>
    </w:p>
    <w:p w:rsidR="007C4952" w:rsidRPr="006C1DC5" w:rsidRDefault="007C4952" w:rsidP="007C4952">
      <w:pPr>
        <w:spacing w:after="0"/>
        <w:rPr>
          <w:sz w:val="24"/>
          <w:szCs w:val="24"/>
        </w:rPr>
      </w:pPr>
    </w:p>
    <w:p w:rsidR="007C4952" w:rsidRPr="006C1DC5" w:rsidRDefault="007C4952" w:rsidP="007C4952">
      <w:pPr>
        <w:spacing w:after="0"/>
        <w:rPr>
          <w:sz w:val="24"/>
          <w:szCs w:val="24"/>
        </w:rPr>
      </w:pPr>
      <w:r w:rsidRPr="006C1DC5">
        <w:rPr>
          <w:sz w:val="24"/>
          <w:szCs w:val="24"/>
        </w:rPr>
        <w:t xml:space="preserve">c) Kaj je pomenilo, da so kmetje zemljo dobili z odškodnino? </w:t>
      </w:r>
    </w:p>
    <w:p w:rsidR="007C4952" w:rsidRDefault="007C4952" w:rsidP="007C4952"/>
    <w:p w:rsidR="007C4952" w:rsidRDefault="007C4952"/>
    <w:sectPr w:rsidR="007C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52"/>
    <w:rsid w:val="00795785"/>
    <w:rsid w:val="007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0F23"/>
  <w15:chartTrackingRefBased/>
  <w15:docId w15:val="{34AD1D22-C1DA-43F8-ABAB-E40598E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95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C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2020-03-22T17:10:00Z</dcterms:created>
  <dcterms:modified xsi:type="dcterms:W3CDTF">2020-03-22T17:23:00Z</dcterms:modified>
</cp:coreProperties>
</file>