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B8473" w14:textId="5425498D" w:rsidR="00C2752F" w:rsidRPr="00C2752F" w:rsidRDefault="00C2752F" w:rsidP="00F42A81">
      <w:pPr>
        <w:pStyle w:val="Brezrazmikov"/>
        <w:jc w:val="both"/>
        <w:rPr>
          <w:b/>
          <w:bCs/>
          <w:sz w:val="24"/>
          <w:szCs w:val="24"/>
        </w:rPr>
      </w:pPr>
      <w:bookmarkStart w:id="0" w:name="_GoBack"/>
      <w:bookmarkEnd w:id="0"/>
      <w:r w:rsidRPr="00C2752F">
        <w:rPr>
          <w:b/>
          <w:bCs/>
          <w:sz w:val="24"/>
          <w:szCs w:val="24"/>
        </w:rPr>
        <w:t>ODE PROJEKT</w:t>
      </w:r>
    </w:p>
    <w:p w14:paraId="08126B0B" w14:textId="77777777" w:rsidR="00C2752F" w:rsidRDefault="00C2752F" w:rsidP="00F42A81">
      <w:pPr>
        <w:pStyle w:val="Brezrazmikov"/>
        <w:jc w:val="both"/>
        <w:rPr>
          <w:sz w:val="24"/>
          <w:szCs w:val="24"/>
        </w:rPr>
      </w:pPr>
    </w:p>
    <w:p w14:paraId="381EE188" w14:textId="35152AA9" w:rsidR="00F42A81" w:rsidRDefault="00F42A81" w:rsidP="00F42A81">
      <w:pPr>
        <w:pStyle w:val="Brezrazmikov"/>
        <w:jc w:val="both"/>
        <w:rPr>
          <w:sz w:val="24"/>
          <w:szCs w:val="24"/>
        </w:rPr>
      </w:pPr>
      <w:r w:rsidRPr="00F42A81">
        <w:rPr>
          <w:sz w:val="24"/>
          <w:szCs w:val="24"/>
        </w:rPr>
        <w:t xml:space="preserve">V prvi polovici leta 2022 </w:t>
      </w:r>
      <w:r>
        <w:rPr>
          <w:sz w:val="24"/>
          <w:szCs w:val="24"/>
        </w:rPr>
        <w:t>F</w:t>
      </w:r>
      <w:r w:rsidRPr="00F42A81">
        <w:rPr>
          <w:sz w:val="24"/>
          <w:szCs w:val="24"/>
        </w:rPr>
        <w:t xml:space="preserve">rancija predseduje Svetu Evropske unije (EUTP). </w:t>
      </w:r>
      <w:r>
        <w:rPr>
          <w:sz w:val="24"/>
          <w:szCs w:val="24"/>
        </w:rPr>
        <w:t xml:space="preserve">Francija je v Evropi znana država s kulturno tradicijo in kultura ima v njej pomembno vsakodnevno noto. </w:t>
      </w:r>
      <w:r w:rsidRPr="00F42A81">
        <w:rPr>
          <w:sz w:val="24"/>
          <w:szCs w:val="24"/>
        </w:rPr>
        <w:t xml:space="preserve">Ob tej priložnosti bo </w:t>
      </w:r>
      <w:proofErr w:type="spellStart"/>
      <w:r w:rsidRPr="00F42A81">
        <w:rPr>
          <w:sz w:val="24"/>
          <w:szCs w:val="24"/>
        </w:rPr>
        <w:t>Philharmonie</w:t>
      </w:r>
      <w:proofErr w:type="spellEnd"/>
      <w:r w:rsidRPr="00F42A81">
        <w:rPr>
          <w:sz w:val="24"/>
          <w:szCs w:val="24"/>
        </w:rPr>
        <w:t xml:space="preserve"> de Paris v okviru ambicioznega in zelo simbolnega projekta, od 19. do 26. februarja</w:t>
      </w:r>
      <w:r>
        <w:rPr>
          <w:sz w:val="24"/>
          <w:szCs w:val="24"/>
        </w:rPr>
        <w:t>,</w:t>
      </w:r>
      <w:r w:rsidRPr="00F42A81">
        <w:rPr>
          <w:sz w:val="24"/>
          <w:szCs w:val="24"/>
        </w:rPr>
        <w:t xml:space="preserve"> </w:t>
      </w:r>
      <w:r>
        <w:rPr>
          <w:sz w:val="24"/>
          <w:szCs w:val="24"/>
        </w:rPr>
        <w:t xml:space="preserve">združila v </w:t>
      </w:r>
      <w:r w:rsidRPr="00F42A81">
        <w:rPr>
          <w:sz w:val="24"/>
          <w:szCs w:val="24"/>
        </w:rPr>
        <w:t>orkester 120 mladih glasbenikov iz 27 držav Unije.</w:t>
      </w:r>
    </w:p>
    <w:p w14:paraId="43A52F69" w14:textId="77777777" w:rsidR="00F42A81" w:rsidRPr="00F42A81" w:rsidRDefault="00F42A81" w:rsidP="00F42A81">
      <w:pPr>
        <w:pStyle w:val="Brezrazmikov"/>
        <w:rPr>
          <w:sz w:val="24"/>
          <w:szCs w:val="24"/>
        </w:rPr>
      </w:pPr>
    </w:p>
    <w:p w14:paraId="4ADA718B" w14:textId="50EF8963" w:rsidR="00F42A81" w:rsidRDefault="00F42A81" w:rsidP="00F42A81">
      <w:pPr>
        <w:pStyle w:val="Brezrazmikov"/>
        <w:jc w:val="both"/>
        <w:rPr>
          <w:sz w:val="24"/>
          <w:szCs w:val="24"/>
        </w:rPr>
      </w:pPr>
      <w:r w:rsidRPr="00F42A81">
        <w:rPr>
          <w:sz w:val="24"/>
          <w:szCs w:val="24"/>
        </w:rPr>
        <w:t xml:space="preserve">Ti mladi, stari med 12 in 17 let, so bili </w:t>
      </w:r>
      <w:r>
        <w:rPr>
          <w:sz w:val="24"/>
          <w:szCs w:val="24"/>
        </w:rPr>
        <w:t>izbrani</w:t>
      </w:r>
      <w:r w:rsidRPr="00F42A81">
        <w:rPr>
          <w:sz w:val="24"/>
          <w:szCs w:val="24"/>
        </w:rPr>
        <w:t xml:space="preserve"> prek mreže partnerjev na podlagi glasbenih in družbenih meril, ki so podobna tistim v sistemu Démos (glasbena in orkestralna izobraževalna naprava z družbeno </w:t>
      </w:r>
      <w:r>
        <w:rPr>
          <w:sz w:val="24"/>
          <w:szCs w:val="24"/>
        </w:rPr>
        <w:t>noto</w:t>
      </w:r>
      <w:r w:rsidRPr="00F42A81">
        <w:rPr>
          <w:sz w:val="24"/>
          <w:szCs w:val="24"/>
        </w:rPr>
        <w:t xml:space="preserve">), </w:t>
      </w:r>
      <w:r>
        <w:rPr>
          <w:sz w:val="24"/>
          <w:szCs w:val="24"/>
        </w:rPr>
        <w:t xml:space="preserve">vizijo, </w:t>
      </w:r>
      <w:r w:rsidRPr="00F42A81">
        <w:rPr>
          <w:sz w:val="24"/>
          <w:szCs w:val="24"/>
        </w:rPr>
        <w:t xml:space="preserve">ki jo </w:t>
      </w:r>
      <w:r>
        <w:rPr>
          <w:sz w:val="24"/>
          <w:szCs w:val="24"/>
        </w:rPr>
        <w:t xml:space="preserve">pariška </w:t>
      </w:r>
      <w:r w:rsidRPr="00F42A81">
        <w:rPr>
          <w:sz w:val="24"/>
          <w:szCs w:val="24"/>
        </w:rPr>
        <w:t xml:space="preserve">Filharmonija nosi že 11 let. </w:t>
      </w:r>
    </w:p>
    <w:p w14:paraId="107676E8" w14:textId="2BBC50E3" w:rsidR="00F42A81" w:rsidRDefault="00F42A81" w:rsidP="00F42A81">
      <w:pPr>
        <w:pStyle w:val="Brezrazmikov"/>
        <w:jc w:val="both"/>
        <w:rPr>
          <w:sz w:val="24"/>
          <w:szCs w:val="24"/>
        </w:rPr>
      </w:pPr>
    </w:p>
    <w:p w14:paraId="3466A811" w14:textId="77777777" w:rsidR="00157027" w:rsidRDefault="00F42A81" w:rsidP="00F42A81">
      <w:pPr>
        <w:pStyle w:val="Brezrazmikov"/>
        <w:jc w:val="both"/>
        <w:rPr>
          <w:sz w:val="24"/>
          <w:szCs w:val="24"/>
        </w:rPr>
      </w:pPr>
      <w:r>
        <w:rPr>
          <w:sz w:val="24"/>
          <w:szCs w:val="24"/>
        </w:rPr>
        <w:t>Vizija temelji na enakem principu, kot so leta 1975 začeli vzpostavljati</w:t>
      </w:r>
      <w:r w:rsidRPr="00F42A81">
        <w:rPr>
          <w:sz w:val="24"/>
          <w:szCs w:val="24"/>
        </w:rPr>
        <w:t xml:space="preserve"> venezuelski nacionalni sistem mladinskih ter otroških orkestrov in zborov, imenovan "El Sistema"</w:t>
      </w:r>
      <w:r>
        <w:rPr>
          <w:sz w:val="24"/>
          <w:szCs w:val="24"/>
        </w:rPr>
        <w:t>.</w:t>
      </w:r>
      <w:r w:rsidRPr="00F42A81">
        <w:rPr>
          <w:sz w:val="24"/>
          <w:szCs w:val="24"/>
        </w:rPr>
        <w:t xml:space="preserve"> </w:t>
      </w:r>
      <w:r>
        <w:rPr>
          <w:sz w:val="24"/>
          <w:szCs w:val="24"/>
        </w:rPr>
        <w:t xml:space="preserve">»El Sistem« </w:t>
      </w:r>
      <w:r w:rsidRPr="00F42A81">
        <w:rPr>
          <w:sz w:val="24"/>
          <w:szCs w:val="24"/>
        </w:rPr>
        <w:t>uporablja glasbeno izobraževanje kot sredstvo za družbene spremembe. Neguje »obilje</w:t>
      </w:r>
      <w:r>
        <w:rPr>
          <w:sz w:val="24"/>
          <w:szCs w:val="24"/>
        </w:rPr>
        <w:t xml:space="preserve"> kulturno povezovalnega</w:t>
      </w:r>
      <w:r w:rsidRPr="00F42A81">
        <w:rPr>
          <w:sz w:val="24"/>
          <w:szCs w:val="24"/>
        </w:rPr>
        <w:t xml:space="preserve"> duha«, ki </w:t>
      </w:r>
      <w:r>
        <w:rPr>
          <w:sz w:val="24"/>
          <w:szCs w:val="24"/>
        </w:rPr>
        <w:t xml:space="preserve">družbi </w:t>
      </w:r>
      <w:r w:rsidRPr="00F42A81">
        <w:rPr>
          <w:sz w:val="24"/>
          <w:szCs w:val="24"/>
        </w:rPr>
        <w:t>prinaša upanje, veselje in pozitiven učinek</w:t>
      </w:r>
      <w:r>
        <w:rPr>
          <w:sz w:val="24"/>
          <w:szCs w:val="24"/>
        </w:rPr>
        <w:t>, tako</w:t>
      </w:r>
      <w:r w:rsidRPr="00F42A81">
        <w:rPr>
          <w:sz w:val="24"/>
          <w:szCs w:val="24"/>
        </w:rPr>
        <w:t xml:space="preserve"> otrokom</w:t>
      </w:r>
      <w:r>
        <w:rPr>
          <w:sz w:val="24"/>
          <w:szCs w:val="24"/>
        </w:rPr>
        <w:t>, kot njihovim</w:t>
      </w:r>
      <w:r w:rsidRPr="00F42A81">
        <w:rPr>
          <w:sz w:val="24"/>
          <w:szCs w:val="24"/>
        </w:rPr>
        <w:t xml:space="preserve"> družinam in skupnostim po vsej državi. Njegova temeljna načela vključujejo skupinski pristop k kolektivnemu izobraževanju, za katerega so značilni zaupanje, disciplina, empatija, predanost, struktura in podpora samospoštovanju. Ta uspeh brez primere je navdihnil na stotine podobnih programov, ki služijo približno milijonu otrok v najmanj šestdesetih državah po vsem svetu. Gre za hitro rastoče globalno gibanje, ki ga imenujemo Sistema Global. Učitelji, voditelji in prostovoljci Sistema podpirajo glasbeni, kognitivni, socialni in ustvarjalni razvoj otrok. Njihov pozitiven vpliv vključuje glasbeno odličnost, družbeni in čustveni razvoj, povečane aspiracije, akademske dosežke in sodelovanje skupnosti, ki se </w:t>
      </w:r>
      <w:r w:rsidR="00157027">
        <w:rPr>
          <w:sz w:val="24"/>
          <w:szCs w:val="24"/>
        </w:rPr>
        <w:t>kažejo</w:t>
      </w:r>
      <w:r w:rsidRPr="00F42A81">
        <w:rPr>
          <w:sz w:val="24"/>
          <w:szCs w:val="24"/>
        </w:rPr>
        <w:t xml:space="preserve"> v vse večjem obsegu formalnih ocen in raziskav. El Sistema je izjemen kulturni, izobraževalni in družabni program, ki zasleduje cilje družbenega udejstvovanja in </w:t>
      </w:r>
      <w:proofErr w:type="spellStart"/>
      <w:r w:rsidRPr="00F42A81">
        <w:rPr>
          <w:sz w:val="24"/>
          <w:szCs w:val="24"/>
        </w:rPr>
        <w:t>opolnomočenja</w:t>
      </w:r>
      <w:proofErr w:type="spellEnd"/>
      <w:r w:rsidRPr="00F42A81">
        <w:rPr>
          <w:sz w:val="24"/>
          <w:szCs w:val="24"/>
        </w:rPr>
        <w:t xml:space="preserve"> mladih skozi </w:t>
      </w:r>
      <w:r w:rsidR="00157027">
        <w:rPr>
          <w:sz w:val="24"/>
          <w:szCs w:val="24"/>
        </w:rPr>
        <w:t>orkestrsko</w:t>
      </w:r>
      <w:r w:rsidRPr="00F42A81">
        <w:rPr>
          <w:sz w:val="24"/>
          <w:szCs w:val="24"/>
        </w:rPr>
        <w:t xml:space="preserve"> glasbeno izobraževanje. El Sistema, ki jo je leta 1975 v Venezueli ustanovil vizionarski glasbenik in ekonomist José Antonio </w:t>
      </w:r>
      <w:proofErr w:type="spellStart"/>
      <w:r w:rsidRPr="00F42A81">
        <w:rPr>
          <w:sz w:val="24"/>
          <w:szCs w:val="24"/>
        </w:rPr>
        <w:t>Abreu</w:t>
      </w:r>
      <w:proofErr w:type="spellEnd"/>
      <w:r w:rsidRPr="00F42A81">
        <w:rPr>
          <w:sz w:val="24"/>
          <w:szCs w:val="24"/>
        </w:rPr>
        <w:t xml:space="preserve">, že desetletja raste v obliki </w:t>
      </w:r>
      <w:r w:rsidR="00157027">
        <w:rPr>
          <w:sz w:val="24"/>
          <w:szCs w:val="24"/>
        </w:rPr>
        <w:t>raznih</w:t>
      </w:r>
      <w:r w:rsidRPr="00F42A81">
        <w:rPr>
          <w:sz w:val="24"/>
          <w:szCs w:val="24"/>
        </w:rPr>
        <w:t xml:space="preserve"> glasbenih učnih centrov, kjer se otroci, ki živijo v revnih ali drugače težkih okoliščinah, dnevno zbirajo, da bi igrali in prepevali. skupaj v orkestrskih in zborovskih zasedbah. </w:t>
      </w:r>
      <w:proofErr w:type="spellStart"/>
      <w:r w:rsidRPr="00F42A81">
        <w:rPr>
          <w:sz w:val="24"/>
          <w:szCs w:val="24"/>
        </w:rPr>
        <w:t>Abreujevo</w:t>
      </w:r>
      <w:proofErr w:type="spellEnd"/>
      <w:r w:rsidRPr="00F42A81">
        <w:rPr>
          <w:sz w:val="24"/>
          <w:szCs w:val="24"/>
        </w:rPr>
        <w:t xml:space="preserve"> prepričanje</w:t>
      </w:r>
      <w:r w:rsidR="00157027">
        <w:rPr>
          <w:sz w:val="24"/>
          <w:szCs w:val="24"/>
        </w:rPr>
        <w:t xml:space="preserve"> je</w:t>
      </w:r>
      <w:r w:rsidRPr="00F42A81">
        <w:rPr>
          <w:sz w:val="24"/>
          <w:szCs w:val="24"/>
        </w:rPr>
        <w:t xml:space="preserve">, da lahko izkušnja poglobljenega, ambicioznega in veselega skupnega muziciranja mladim pomaga razviti ne le glasbeno mojstrstvo, ampak tudi samozavest, vzajemno spoštovanje in spretnosti sodelovanja, lastnosti, ki lahko spremenijo njihova življenja ter življenja njihovih družin in skupnosti. Ta vizija je bila v veliki meri uresničena za stotine tisoče venezuelskih otrok in mladostnikov, ki so lahko presegli svoje okoliščine in postali opolnomočeni in produktivni državljani. </w:t>
      </w:r>
    </w:p>
    <w:p w14:paraId="7E34EF17" w14:textId="77777777" w:rsidR="00157027" w:rsidRDefault="00157027" w:rsidP="00F42A81">
      <w:pPr>
        <w:pStyle w:val="Brezrazmikov"/>
        <w:jc w:val="both"/>
        <w:rPr>
          <w:sz w:val="24"/>
          <w:szCs w:val="24"/>
        </w:rPr>
      </w:pPr>
    </w:p>
    <w:p w14:paraId="1D1694AF" w14:textId="43AFB3BE" w:rsidR="00F42A81" w:rsidRPr="00F42A81" w:rsidRDefault="00F42A81" w:rsidP="00F42A81">
      <w:pPr>
        <w:pStyle w:val="Brezrazmikov"/>
        <w:jc w:val="both"/>
        <w:rPr>
          <w:sz w:val="24"/>
          <w:szCs w:val="24"/>
        </w:rPr>
      </w:pPr>
      <w:r w:rsidRPr="00F42A81">
        <w:rPr>
          <w:sz w:val="24"/>
          <w:szCs w:val="24"/>
        </w:rPr>
        <w:t xml:space="preserve">V devetdesetih letih se je zavest o El Sistemi razširila po Latinski Ameriki in številne države, predvsem Kolumbija, Brazilija in Mehika, so začele razvijati lastne programe, ki jih je navdihnila Sistema. Vendar pa je El </w:t>
      </w:r>
      <w:proofErr w:type="spellStart"/>
      <w:r w:rsidRPr="00F42A81">
        <w:rPr>
          <w:sz w:val="24"/>
          <w:szCs w:val="24"/>
        </w:rPr>
        <w:t>Systema</w:t>
      </w:r>
      <w:proofErr w:type="spellEnd"/>
      <w:r w:rsidRPr="00F42A81">
        <w:rPr>
          <w:sz w:val="24"/>
          <w:szCs w:val="24"/>
        </w:rPr>
        <w:t xml:space="preserve"> ostala </w:t>
      </w:r>
      <w:r w:rsidR="00157027">
        <w:rPr>
          <w:sz w:val="24"/>
          <w:szCs w:val="24"/>
        </w:rPr>
        <w:t>neznana</w:t>
      </w:r>
      <w:r w:rsidRPr="00F42A81">
        <w:rPr>
          <w:sz w:val="24"/>
          <w:szCs w:val="24"/>
        </w:rPr>
        <w:t xml:space="preserve"> v preostalem svetu, dokler ni v prvem desetletju 21. orkester, mladinski orkester Simona </w:t>
      </w:r>
      <w:proofErr w:type="spellStart"/>
      <w:r w:rsidRPr="00F42A81">
        <w:rPr>
          <w:sz w:val="24"/>
          <w:szCs w:val="24"/>
        </w:rPr>
        <w:t>Bolivarja</w:t>
      </w:r>
      <w:proofErr w:type="spellEnd"/>
      <w:r w:rsidRPr="00F42A81">
        <w:rPr>
          <w:sz w:val="24"/>
          <w:szCs w:val="24"/>
        </w:rPr>
        <w:t xml:space="preserve"> iz Venezuele, začel mednarodno gostovati pod taktirko briljantnega mladega dirigenta Gustava </w:t>
      </w:r>
      <w:proofErr w:type="spellStart"/>
      <w:r w:rsidRPr="00F42A81">
        <w:rPr>
          <w:sz w:val="24"/>
          <w:szCs w:val="24"/>
        </w:rPr>
        <w:t>Dudamela</w:t>
      </w:r>
      <w:proofErr w:type="spellEnd"/>
      <w:r w:rsidRPr="00F42A81">
        <w:rPr>
          <w:sz w:val="24"/>
          <w:szCs w:val="24"/>
        </w:rPr>
        <w:t>. V zadnjem desetletju je prišlo do eksponentnega dviga zavedanja po vsem svetu</w:t>
      </w:r>
      <w:r w:rsidR="00157027">
        <w:rPr>
          <w:sz w:val="24"/>
          <w:szCs w:val="24"/>
        </w:rPr>
        <w:t>.</w:t>
      </w:r>
      <w:r w:rsidRPr="00F42A81">
        <w:rPr>
          <w:sz w:val="24"/>
          <w:szCs w:val="24"/>
        </w:rPr>
        <w:t xml:space="preserve"> </w:t>
      </w:r>
    </w:p>
    <w:p w14:paraId="523EAB36" w14:textId="77777777" w:rsidR="00F42A81" w:rsidRDefault="00F42A81" w:rsidP="00F42A81">
      <w:pPr>
        <w:pStyle w:val="Brezrazmikov"/>
        <w:jc w:val="both"/>
        <w:rPr>
          <w:sz w:val="24"/>
          <w:szCs w:val="24"/>
        </w:rPr>
      </w:pPr>
    </w:p>
    <w:p w14:paraId="13BEF3AD" w14:textId="082D3BCE" w:rsidR="00F42A81" w:rsidRPr="00F42A81" w:rsidRDefault="00157027" w:rsidP="00F42A81">
      <w:pPr>
        <w:pStyle w:val="Brezrazmikov"/>
        <w:jc w:val="both"/>
        <w:rPr>
          <w:sz w:val="24"/>
          <w:szCs w:val="24"/>
        </w:rPr>
      </w:pPr>
      <w:r>
        <w:rPr>
          <w:sz w:val="24"/>
          <w:szCs w:val="24"/>
        </w:rPr>
        <w:t xml:space="preserve">V Evropi deluje nekaj podobnih organizacij, ki so jih voditelji projekta želeli združiti v skupno zavedanje. </w:t>
      </w:r>
      <w:r w:rsidR="00F42A81" w:rsidRPr="00F42A81">
        <w:rPr>
          <w:sz w:val="24"/>
          <w:szCs w:val="24"/>
        </w:rPr>
        <w:t>Vsako državo zastopa od 2 do 6 glasbenikov (Avstrija, Belgija, Bolgarija, Cip</w:t>
      </w:r>
      <w:r>
        <w:rPr>
          <w:sz w:val="24"/>
          <w:szCs w:val="24"/>
        </w:rPr>
        <w:t>e</w:t>
      </w:r>
      <w:r w:rsidR="00F42A81" w:rsidRPr="00F42A81">
        <w:rPr>
          <w:sz w:val="24"/>
          <w:szCs w:val="24"/>
        </w:rPr>
        <w:t>r, Češka, Danska, Estonija, Finska, Franc</w:t>
      </w:r>
      <w:r>
        <w:rPr>
          <w:sz w:val="24"/>
          <w:szCs w:val="24"/>
        </w:rPr>
        <w:t>ija</w:t>
      </w:r>
      <w:r w:rsidR="00F42A81" w:rsidRPr="00F42A81">
        <w:rPr>
          <w:sz w:val="24"/>
          <w:szCs w:val="24"/>
        </w:rPr>
        <w:t>, Gr</w:t>
      </w:r>
      <w:r>
        <w:rPr>
          <w:sz w:val="24"/>
          <w:szCs w:val="24"/>
        </w:rPr>
        <w:t>čija</w:t>
      </w:r>
      <w:r w:rsidR="00F42A81" w:rsidRPr="00F42A81">
        <w:rPr>
          <w:sz w:val="24"/>
          <w:szCs w:val="24"/>
        </w:rPr>
        <w:t xml:space="preserve">, </w:t>
      </w:r>
      <w:r>
        <w:rPr>
          <w:sz w:val="24"/>
          <w:szCs w:val="24"/>
        </w:rPr>
        <w:t>Hrvaška, Irska</w:t>
      </w:r>
      <w:r w:rsidR="00F42A81" w:rsidRPr="00F42A81">
        <w:rPr>
          <w:sz w:val="24"/>
          <w:szCs w:val="24"/>
        </w:rPr>
        <w:t xml:space="preserve">, Italija, Latvija, Litva, </w:t>
      </w:r>
      <w:r w:rsidR="00F42A81" w:rsidRPr="00F42A81">
        <w:rPr>
          <w:sz w:val="24"/>
          <w:szCs w:val="24"/>
        </w:rPr>
        <w:lastRenderedPageBreak/>
        <w:t xml:space="preserve">Luksemburg, </w:t>
      </w:r>
      <w:r>
        <w:rPr>
          <w:sz w:val="24"/>
          <w:szCs w:val="24"/>
        </w:rPr>
        <w:t xml:space="preserve">Madžarska, </w:t>
      </w:r>
      <w:r w:rsidR="00F42A81" w:rsidRPr="00F42A81">
        <w:rPr>
          <w:sz w:val="24"/>
          <w:szCs w:val="24"/>
        </w:rPr>
        <w:t xml:space="preserve">Malta, </w:t>
      </w:r>
      <w:r>
        <w:rPr>
          <w:sz w:val="24"/>
          <w:szCs w:val="24"/>
        </w:rPr>
        <w:t xml:space="preserve">Nemčija, </w:t>
      </w:r>
      <w:r w:rsidR="00F42A81" w:rsidRPr="00F42A81">
        <w:rPr>
          <w:sz w:val="24"/>
          <w:szCs w:val="24"/>
        </w:rPr>
        <w:t>Nizozemska, Poljska, Portugal</w:t>
      </w:r>
      <w:r>
        <w:rPr>
          <w:sz w:val="24"/>
          <w:szCs w:val="24"/>
        </w:rPr>
        <w:t>ska</w:t>
      </w:r>
      <w:r w:rsidR="00F42A81" w:rsidRPr="00F42A81">
        <w:rPr>
          <w:sz w:val="24"/>
          <w:szCs w:val="24"/>
        </w:rPr>
        <w:t>, Romunija, Slova</w:t>
      </w:r>
      <w:r>
        <w:rPr>
          <w:sz w:val="24"/>
          <w:szCs w:val="24"/>
        </w:rPr>
        <w:t>š</w:t>
      </w:r>
      <w:r w:rsidR="00F42A81" w:rsidRPr="00F42A81">
        <w:rPr>
          <w:sz w:val="24"/>
          <w:szCs w:val="24"/>
        </w:rPr>
        <w:t>ka, Slovenija, Španija, Švedska).</w:t>
      </w:r>
    </w:p>
    <w:p w14:paraId="7CA7EB01" w14:textId="4A5C074E" w:rsidR="00F42A81" w:rsidRDefault="00F42A81" w:rsidP="00F42A81">
      <w:pPr>
        <w:pStyle w:val="Brezrazmikov"/>
        <w:rPr>
          <w:sz w:val="24"/>
          <w:szCs w:val="24"/>
        </w:rPr>
      </w:pPr>
    </w:p>
    <w:p w14:paraId="7BF9F6E4" w14:textId="77777777" w:rsidR="003D4DA6" w:rsidRDefault="00157027" w:rsidP="00746322">
      <w:pPr>
        <w:pStyle w:val="Brezrazmikov"/>
        <w:jc w:val="both"/>
        <w:rPr>
          <w:sz w:val="24"/>
          <w:szCs w:val="24"/>
        </w:rPr>
      </w:pPr>
      <w:r>
        <w:rPr>
          <w:sz w:val="24"/>
          <w:szCs w:val="24"/>
        </w:rPr>
        <w:t xml:space="preserve">V Sloveniji imamo </w:t>
      </w:r>
      <w:r w:rsidR="00746322">
        <w:rPr>
          <w:sz w:val="24"/>
          <w:szCs w:val="24"/>
        </w:rPr>
        <w:t xml:space="preserve">glasbeno šolstvo dobro razvito in sočasno tudi stroški za sodelovanje v glasbenih šolah niso visoki, nimamo pa razvitega socialno organiziranega sistema izobraževanja mladih preko orkestra ali zbora. JSKD je tako ena najbolj primernih organizacij za sodelovanje, kajti s pomočjo strokovnega vpliva na razvoj društev in njihovega razvoja posredno skrbi za mlade, ki v vrhunskih društvih najdejo to, kar ponuja »El Sistem«. </w:t>
      </w:r>
      <w:r w:rsidR="00746322" w:rsidRPr="00F42A81">
        <w:rPr>
          <w:sz w:val="24"/>
          <w:szCs w:val="24"/>
        </w:rPr>
        <w:t xml:space="preserve">JSKD je </w:t>
      </w:r>
      <w:r w:rsidR="00746322">
        <w:rPr>
          <w:sz w:val="24"/>
          <w:szCs w:val="24"/>
        </w:rPr>
        <w:t>tako v</w:t>
      </w:r>
      <w:r w:rsidR="00746322" w:rsidRPr="00F42A81">
        <w:rPr>
          <w:sz w:val="24"/>
          <w:szCs w:val="24"/>
        </w:rPr>
        <w:t xml:space="preserve"> letošnjem letu partner pri projektu. Na podlagi povpraševanja preko izpostav je JSKD predlagal 10 kandidatov in izmed njih so v </w:t>
      </w:r>
      <w:r w:rsidR="00746322">
        <w:rPr>
          <w:sz w:val="24"/>
          <w:szCs w:val="24"/>
        </w:rPr>
        <w:t xml:space="preserve">Parizu </w:t>
      </w:r>
      <w:r w:rsidR="00746322" w:rsidRPr="00F42A81">
        <w:rPr>
          <w:sz w:val="24"/>
          <w:szCs w:val="24"/>
        </w:rPr>
        <w:t>za sodelovanje v tem orkestru izbrali 4 mlade glasbenice in glasbenike (2x čelo, 1x flavta in 1x pozavna). Ti mladi glasbeniki bodo skozi cel teden imeli vaje orkestra in vaje po posameznih skupinah, ki jih bodo vodili mentorji pariške filharmonije</w:t>
      </w:r>
      <w:r w:rsidR="003D4DA6">
        <w:rPr>
          <w:sz w:val="24"/>
          <w:szCs w:val="24"/>
        </w:rPr>
        <w:t>, dirigentki pa bosta</w:t>
      </w:r>
      <w:r w:rsidR="00F42A81" w:rsidRPr="00F42A81">
        <w:rPr>
          <w:sz w:val="24"/>
          <w:szCs w:val="24"/>
        </w:rPr>
        <w:t xml:space="preserve"> </w:t>
      </w:r>
      <w:proofErr w:type="spellStart"/>
      <w:r w:rsidR="00F42A81" w:rsidRPr="00F42A81">
        <w:rPr>
          <w:sz w:val="24"/>
          <w:szCs w:val="24"/>
        </w:rPr>
        <w:t>Corinna</w:t>
      </w:r>
      <w:proofErr w:type="spellEnd"/>
      <w:r w:rsidR="00F42A81" w:rsidRPr="00F42A81">
        <w:rPr>
          <w:sz w:val="24"/>
          <w:szCs w:val="24"/>
        </w:rPr>
        <w:t xml:space="preserve"> </w:t>
      </w:r>
      <w:proofErr w:type="spellStart"/>
      <w:r w:rsidR="00F42A81" w:rsidRPr="00F42A81">
        <w:rPr>
          <w:sz w:val="24"/>
          <w:szCs w:val="24"/>
        </w:rPr>
        <w:t>Niemeyer</w:t>
      </w:r>
      <w:proofErr w:type="spellEnd"/>
      <w:r w:rsidR="00F42A81" w:rsidRPr="00F42A81">
        <w:rPr>
          <w:sz w:val="24"/>
          <w:szCs w:val="24"/>
        </w:rPr>
        <w:t xml:space="preserve"> in </w:t>
      </w:r>
      <w:proofErr w:type="spellStart"/>
      <w:r w:rsidR="00F42A81" w:rsidRPr="00F42A81">
        <w:rPr>
          <w:sz w:val="24"/>
          <w:szCs w:val="24"/>
        </w:rPr>
        <w:t>Rebecca</w:t>
      </w:r>
      <w:proofErr w:type="spellEnd"/>
      <w:r w:rsidR="00F42A81" w:rsidRPr="00F42A81">
        <w:rPr>
          <w:sz w:val="24"/>
          <w:szCs w:val="24"/>
        </w:rPr>
        <w:t xml:space="preserve"> Tong, zmagovalk</w:t>
      </w:r>
      <w:r w:rsidR="003D4DA6">
        <w:rPr>
          <w:sz w:val="24"/>
          <w:szCs w:val="24"/>
        </w:rPr>
        <w:t>i</w:t>
      </w:r>
      <w:r w:rsidR="00F42A81" w:rsidRPr="00F42A81">
        <w:rPr>
          <w:sz w:val="24"/>
          <w:szCs w:val="24"/>
        </w:rPr>
        <w:t xml:space="preserve"> tekmovanja La Maestra 2020. </w:t>
      </w:r>
    </w:p>
    <w:p w14:paraId="67A96745" w14:textId="77777777" w:rsidR="003D4DA6" w:rsidRDefault="003D4DA6" w:rsidP="00746322">
      <w:pPr>
        <w:pStyle w:val="Brezrazmikov"/>
        <w:jc w:val="both"/>
        <w:rPr>
          <w:sz w:val="24"/>
          <w:szCs w:val="24"/>
        </w:rPr>
      </w:pPr>
    </w:p>
    <w:p w14:paraId="1F970273" w14:textId="1C9D0E10" w:rsidR="00F42A81" w:rsidRDefault="003D4DA6" w:rsidP="00746322">
      <w:pPr>
        <w:pStyle w:val="Brezrazmikov"/>
        <w:jc w:val="both"/>
        <w:rPr>
          <w:sz w:val="24"/>
          <w:szCs w:val="24"/>
        </w:rPr>
      </w:pPr>
      <w:r>
        <w:rPr>
          <w:sz w:val="24"/>
          <w:szCs w:val="24"/>
        </w:rPr>
        <w:t xml:space="preserve">Sodelovanje v projektu </w:t>
      </w:r>
      <w:r w:rsidR="00F42A81" w:rsidRPr="00F42A81">
        <w:rPr>
          <w:sz w:val="24"/>
          <w:szCs w:val="24"/>
        </w:rPr>
        <w:t>bo tudi priložnost za</w:t>
      </w:r>
      <w:r>
        <w:rPr>
          <w:sz w:val="24"/>
          <w:szCs w:val="24"/>
        </w:rPr>
        <w:t xml:space="preserve"> mlade</w:t>
      </w:r>
      <w:r w:rsidR="00F42A81" w:rsidRPr="00F42A81">
        <w:rPr>
          <w:sz w:val="24"/>
          <w:szCs w:val="24"/>
        </w:rPr>
        <w:t>, da odkrijejo Pariz in ustvarijo povezave s svojimi evropskimi tovariši. Za razliko od klasičnih Demo orkestrov bodo mladi glasbeniki nastopili sami na odru, brez podpore profesionalnih glasbenikov. Za izvedbo zadnjega dela programa se jim bo pridružil Otroški in mladinski zbor Orkestra de Pariz, ob sodelovanju otrok iz projekta EVE (</w:t>
      </w:r>
      <w:proofErr w:type="spellStart"/>
      <w:r w:rsidR="00F42A81" w:rsidRPr="00F42A81">
        <w:rPr>
          <w:sz w:val="24"/>
          <w:szCs w:val="24"/>
        </w:rPr>
        <w:t>Exister</w:t>
      </w:r>
      <w:proofErr w:type="spellEnd"/>
      <w:r w:rsidR="00F42A81" w:rsidRPr="00F42A81">
        <w:rPr>
          <w:sz w:val="24"/>
          <w:szCs w:val="24"/>
        </w:rPr>
        <w:t xml:space="preserve"> </w:t>
      </w:r>
      <w:proofErr w:type="spellStart"/>
      <w:r w:rsidR="00F42A81" w:rsidRPr="00F42A81">
        <w:rPr>
          <w:sz w:val="24"/>
          <w:szCs w:val="24"/>
        </w:rPr>
        <w:t>avec</w:t>
      </w:r>
      <w:proofErr w:type="spellEnd"/>
      <w:r w:rsidR="00F42A81" w:rsidRPr="00F42A81">
        <w:rPr>
          <w:sz w:val="24"/>
          <w:szCs w:val="24"/>
        </w:rPr>
        <w:t xml:space="preserve"> la </w:t>
      </w:r>
      <w:proofErr w:type="spellStart"/>
      <w:r w:rsidR="00F42A81" w:rsidRPr="00F42A81">
        <w:rPr>
          <w:sz w:val="24"/>
          <w:szCs w:val="24"/>
        </w:rPr>
        <w:t>Voix</w:t>
      </w:r>
      <w:proofErr w:type="spellEnd"/>
      <w:r w:rsidR="00F42A81" w:rsidRPr="00F42A81">
        <w:rPr>
          <w:sz w:val="24"/>
          <w:szCs w:val="24"/>
        </w:rPr>
        <w:t xml:space="preserve"> </w:t>
      </w:r>
      <w:proofErr w:type="spellStart"/>
      <w:r w:rsidR="00F42A81" w:rsidRPr="00F42A81">
        <w:rPr>
          <w:sz w:val="24"/>
          <w:szCs w:val="24"/>
        </w:rPr>
        <w:t>Ensemble</w:t>
      </w:r>
      <w:proofErr w:type="spellEnd"/>
      <w:r w:rsidR="00F42A81" w:rsidRPr="00F42A81">
        <w:rPr>
          <w:sz w:val="24"/>
          <w:szCs w:val="24"/>
        </w:rPr>
        <w:t>).</w:t>
      </w:r>
    </w:p>
    <w:p w14:paraId="503145B1" w14:textId="77777777" w:rsidR="003D4DA6" w:rsidRPr="00F42A81" w:rsidRDefault="003D4DA6" w:rsidP="00746322">
      <w:pPr>
        <w:pStyle w:val="Brezrazmikov"/>
        <w:jc w:val="both"/>
        <w:rPr>
          <w:sz w:val="24"/>
          <w:szCs w:val="24"/>
        </w:rPr>
      </w:pPr>
    </w:p>
    <w:p w14:paraId="7F45BE01" w14:textId="339BE307" w:rsidR="00F42A81" w:rsidRDefault="00F42A81" w:rsidP="003D4DA6">
      <w:pPr>
        <w:pStyle w:val="Brezrazmikov"/>
        <w:jc w:val="both"/>
        <w:rPr>
          <w:sz w:val="24"/>
          <w:szCs w:val="24"/>
        </w:rPr>
      </w:pPr>
      <w:r w:rsidRPr="00F42A81">
        <w:rPr>
          <w:sz w:val="24"/>
          <w:szCs w:val="24"/>
        </w:rPr>
        <w:t xml:space="preserve">Teden se bo končal v soboto 26. februarja 2022 s koncertom v Grande </w:t>
      </w:r>
      <w:proofErr w:type="spellStart"/>
      <w:r w:rsidRPr="00F42A81">
        <w:rPr>
          <w:sz w:val="24"/>
          <w:szCs w:val="24"/>
        </w:rPr>
        <w:t>Salle</w:t>
      </w:r>
      <w:proofErr w:type="spellEnd"/>
      <w:r w:rsidRPr="00F42A81">
        <w:rPr>
          <w:sz w:val="24"/>
          <w:szCs w:val="24"/>
        </w:rPr>
        <w:t xml:space="preserve"> Pierre </w:t>
      </w:r>
      <w:proofErr w:type="spellStart"/>
      <w:r w:rsidRPr="00F42A81">
        <w:rPr>
          <w:sz w:val="24"/>
          <w:szCs w:val="24"/>
        </w:rPr>
        <w:t>Boulez</w:t>
      </w:r>
      <w:proofErr w:type="spellEnd"/>
      <w:r w:rsidRPr="00F42A81">
        <w:rPr>
          <w:sz w:val="24"/>
          <w:szCs w:val="24"/>
        </w:rPr>
        <w:t xml:space="preserve">, pod </w:t>
      </w:r>
      <w:r w:rsidR="003D4DA6">
        <w:rPr>
          <w:sz w:val="24"/>
          <w:szCs w:val="24"/>
        </w:rPr>
        <w:t>taktirko</w:t>
      </w:r>
      <w:r w:rsidRPr="00F42A81">
        <w:rPr>
          <w:sz w:val="24"/>
          <w:szCs w:val="24"/>
        </w:rPr>
        <w:t xml:space="preserve"> </w:t>
      </w:r>
      <w:proofErr w:type="spellStart"/>
      <w:r w:rsidRPr="00F42A81">
        <w:rPr>
          <w:sz w:val="24"/>
          <w:szCs w:val="24"/>
        </w:rPr>
        <w:t>Rebecce</w:t>
      </w:r>
      <w:proofErr w:type="spellEnd"/>
      <w:r w:rsidRPr="00F42A81">
        <w:rPr>
          <w:sz w:val="24"/>
          <w:szCs w:val="24"/>
        </w:rPr>
        <w:t xml:space="preserve"> Tong in </w:t>
      </w:r>
      <w:proofErr w:type="spellStart"/>
      <w:r w:rsidRPr="00F42A81">
        <w:rPr>
          <w:sz w:val="24"/>
          <w:szCs w:val="24"/>
        </w:rPr>
        <w:t>Corinne</w:t>
      </w:r>
      <w:proofErr w:type="spellEnd"/>
      <w:r w:rsidRPr="00F42A81">
        <w:rPr>
          <w:sz w:val="24"/>
          <w:szCs w:val="24"/>
        </w:rPr>
        <w:t xml:space="preserve"> </w:t>
      </w:r>
      <w:proofErr w:type="spellStart"/>
      <w:r w:rsidRPr="00F42A81">
        <w:rPr>
          <w:sz w:val="24"/>
          <w:szCs w:val="24"/>
        </w:rPr>
        <w:t>Niemeyer</w:t>
      </w:r>
      <w:proofErr w:type="spellEnd"/>
      <w:r w:rsidRPr="00F42A81">
        <w:rPr>
          <w:sz w:val="24"/>
          <w:szCs w:val="24"/>
        </w:rPr>
        <w:t xml:space="preserve">, v prisotnosti predstavnikov držav članic Evropske unije, Evropske komisije in Evropskega parlamenta, pa tudi drugih mladih glasbenikov iz </w:t>
      </w:r>
      <w:proofErr w:type="spellStart"/>
      <w:r w:rsidRPr="00F42A81">
        <w:rPr>
          <w:sz w:val="24"/>
          <w:szCs w:val="24"/>
        </w:rPr>
        <w:t>Île</w:t>
      </w:r>
      <w:proofErr w:type="spellEnd"/>
      <w:r w:rsidRPr="00F42A81">
        <w:rPr>
          <w:sz w:val="24"/>
          <w:szCs w:val="24"/>
        </w:rPr>
        <w:t>-de-France.</w:t>
      </w:r>
    </w:p>
    <w:p w14:paraId="7E6140E8" w14:textId="77777777" w:rsidR="003D4DA6" w:rsidRPr="00F42A81" w:rsidRDefault="003D4DA6" w:rsidP="00F42A81">
      <w:pPr>
        <w:pStyle w:val="Brezrazmikov"/>
        <w:rPr>
          <w:sz w:val="24"/>
          <w:szCs w:val="24"/>
        </w:rPr>
      </w:pPr>
    </w:p>
    <w:p w14:paraId="31973077" w14:textId="477A7BD6" w:rsidR="00F42A81" w:rsidRPr="00F42A81" w:rsidRDefault="00F42A81" w:rsidP="00F42A81">
      <w:pPr>
        <w:pStyle w:val="Brezrazmikov"/>
        <w:rPr>
          <w:sz w:val="24"/>
          <w:szCs w:val="24"/>
        </w:rPr>
      </w:pPr>
      <w:r w:rsidRPr="00F42A81">
        <w:rPr>
          <w:sz w:val="24"/>
          <w:szCs w:val="24"/>
        </w:rPr>
        <w:t xml:space="preserve">Koncert </w:t>
      </w:r>
      <w:proofErr w:type="spellStart"/>
      <w:r w:rsidRPr="00F42A81">
        <w:rPr>
          <w:sz w:val="24"/>
          <w:szCs w:val="24"/>
        </w:rPr>
        <w:t>Arte</w:t>
      </w:r>
      <w:proofErr w:type="spellEnd"/>
      <w:r w:rsidRPr="00F42A81">
        <w:rPr>
          <w:sz w:val="24"/>
          <w:szCs w:val="24"/>
        </w:rPr>
        <w:t xml:space="preserve"> </w:t>
      </w:r>
      <w:proofErr w:type="spellStart"/>
      <w:r w:rsidRPr="00F42A81">
        <w:rPr>
          <w:sz w:val="24"/>
          <w:szCs w:val="24"/>
        </w:rPr>
        <w:t>Concert</w:t>
      </w:r>
      <w:proofErr w:type="spellEnd"/>
      <w:r w:rsidRPr="00F42A81">
        <w:rPr>
          <w:sz w:val="24"/>
          <w:szCs w:val="24"/>
        </w:rPr>
        <w:t xml:space="preserve"> in </w:t>
      </w:r>
      <w:proofErr w:type="spellStart"/>
      <w:r w:rsidRPr="00F42A81">
        <w:rPr>
          <w:sz w:val="24"/>
          <w:szCs w:val="24"/>
        </w:rPr>
        <w:t>Philharmonie</w:t>
      </w:r>
      <w:proofErr w:type="spellEnd"/>
      <w:r w:rsidRPr="00F42A81">
        <w:rPr>
          <w:sz w:val="24"/>
          <w:szCs w:val="24"/>
        </w:rPr>
        <w:t xml:space="preserve"> Live bosta predvajala v živo.</w:t>
      </w:r>
    </w:p>
    <w:p w14:paraId="1C23BDD4" w14:textId="7403FB6A" w:rsidR="00F42A81" w:rsidRDefault="00F42A81" w:rsidP="00F42A81">
      <w:pPr>
        <w:pStyle w:val="Brezrazmikov"/>
        <w:rPr>
          <w:sz w:val="24"/>
          <w:szCs w:val="24"/>
        </w:rPr>
      </w:pPr>
    </w:p>
    <w:p w14:paraId="57D10A84" w14:textId="31085E1F" w:rsidR="003D4DA6" w:rsidRDefault="00B517E9" w:rsidP="00F42A81">
      <w:pPr>
        <w:pStyle w:val="Brezrazmikov"/>
        <w:rPr>
          <w:rFonts w:ascii="Segoe UI" w:hAnsi="Segoe UI" w:cs="Segoe UI"/>
          <w:sz w:val="20"/>
          <w:szCs w:val="20"/>
        </w:rPr>
      </w:pPr>
      <w:hyperlink r:id="rId4" w:history="1">
        <w:r w:rsidR="003D4DA6">
          <w:rPr>
            <w:rStyle w:val="Krepko"/>
            <w:rFonts w:ascii="Segoe UI" w:hAnsi="Segoe UI" w:cs="Segoe UI"/>
            <w:color w:val="0000FF"/>
            <w:sz w:val="27"/>
            <w:szCs w:val="27"/>
            <w:u w:val="single"/>
          </w:rPr>
          <w:t>https://live.philharmoniedeparis.fr/concert/1136183/</w:t>
        </w:r>
      </w:hyperlink>
    </w:p>
    <w:p w14:paraId="290F8987" w14:textId="541BD7B5" w:rsidR="003D4DA6" w:rsidRDefault="003D4DA6" w:rsidP="00F42A81">
      <w:pPr>
        <w:pStyle w:val="Brezrazmikov"/>
        <w:rPr>
          <w:rFonts w:ascii="Segoe UI" w:hAnsi="Segoe UI" w:cs="Segoe UI"/>
          <w:sz w:val="20"/>
          <w:szCs w:val="20"/>
        </w:rPr>
      </w:pPr>
    </w:p>
    <w:p w14:paraId="4B2F2886" w14:textId="77777777" w:rsidR="003D4DA6" w:rsidRPr="00F42A81" w:rsidRDefault="003D4DA6" w:rsidP="00F42A81">
      <w:pPr>
        <w:pStyle w:val="Brezrazmikov"/>
        <w:rPr>
          <w:sz w:val="24"/>
          <w:szCs w:val="24"/>
        </w:rPr>
      </w:pPr>
    </w:p>
    <w:sectPr w:rsidR="003D4DA6" w:rsidRPr="00F42A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81"/>
    <w:rsid w:val="00157027"/>
    <w:rsid w:val="003D4DA6"/>
    <w:rsid w:val="00746322"/>
    <w:rsid w:val="00AF1E68"/>
    <w:rsid w:val="00B517E9"/>
    <w:rsid w:val="00C2752F"/>
    <w:rsid w:val="00F42A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27DE"/>
  <w15:chartTrackingRefBased/>
  <w15:docId w15:val="{CD7734CB-7709-47F9-8A97-64201F25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42A81"/>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rezrazmikov">
    <w:name w:val="No Spacing"/>
    <w:uiPriority w:val="1"/>
    <w:qFormat/>
    <w:rsid w:val="00F42A81"/>
    <w:pPr>
      <w:spacing w:after="0" w:line="240" w:lineRule="auto"/>
    </w:pPr>
  </w:style>
  <w:style w:type="character" w:styleId="Krepko">
    <w:name w:val="Strong"/>
    <w:basedOn w:val="Privzetapisavaodstavka"/>
    <w:uiPriority w:val="22"/>
    <w:qFormat/>
    <w:rsid w:val="003D4D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433515">
      <w:bodyDiv w:val="1"/>
      <w:marLeft w:val="0"/>
      <w:marRight w:val="0"/>
      <w:marTop w:val="0"/>
      <w:marBottom w:val="0"/>
      <w:divBdr>
        <w:top w:val="none" w:sz="0" w:space="0" w:color="auto"/>
        <w:left w:val="none" w:sz="0" w:space="0" w:color="auto"/>
        <w:bottom w:val="none" w:sz="0" w:space="0" w:color="auto"/>
        <w:right w:val="none" w:sz="0" w:space="0" w:color="auto"/>
      </w:divBdr>
    </w:div>
    <w:div w:id="1326592650">
      <w:bodyDiv w:val="1"/>
      <w:marLeft w:val="0"/>
      <w:marRight w:val="0"/>
      <w:marTop w:val="0"/>
      <w:marBottom w:val="0"/>
      <w:divBdr>
        <w:top w:val="none" w:sz="0" w:space="0" w:color="auto"/>
        <w:left w:val="none" w:sz="0" w:space="0" w:color="auto"/>
        <w:bottom w:val="none" w:sz="0" w:space="0" w:color="auto"/>
        <w:right w:val="none" w:sz="0" w:space="0" w:color="auto"/>
      </w:divBdr>
      <w:divsChild>
        <w:div w:id="566187592">
          <w:marLeft w:val="0"/>
          <w:marRight w:val="0"/>
          <w:marTop w:val="0"/>
          <w:marBottom w:val="0"/>
          <w:divBdr>
            <w:top w:val="none" w:sz="0" w:space="0" w:color="auto"/>
            <w:left w:val="none" w:sz="0" w:space="0" w:color="auto"/>
            <w:bottom w:val="none" w:sz="0" w:space="0" w:color="auto"/>
            <w:right w:val="none" w:sz="0" w:space="0" w:color="auto"/>
          </w:divBdr>
          <w:divsChild>
            <w:div w:id="952828962">
              <w:marLeft w:val="0"/>
              <w:marRight w:val="0"/>
              <w:marTop w:val="0"/>
              <w:marBottom w:val="0"/>
              <w:divBdr>
                <w:top w:val="none" w:sz="0" w:space="0" w:color="auto"/>
                <w:left w:val="none" w:sz="0" w:space="0" w:color="auto"/>
                <w:bottom w:val="none" w:sz="0" w:space="0" w:color="auto"/>
                <w:right w:val="none" w:sz="0" w:space="0" w:color="auto"/>
              </w:divBdr>
            </w:div>
          </w:divsChild>
        </w:div>
        <w:div w:id="837770212">
          <w:marLeft w:val="0"/>
          <w:marRight w:val="0"/>
          <w:marTop w:val="0"/>
          <w:marBottom w:val="0"/>
          <w:divBdr>
            <w:top w:val="none" w:sz="0" w:space="0" w:color="auto"/>
            <w:left w:val="none" w:sz="0" w:space="0" w:color="auto"/>
            <w:bottom w:val="none" w:sz="0" w:space="0" w:color="auto"/>
            <w:right w:val="none" w:sz="0" w:space="0" w:color="auto"/>
          </w:divBdr>
          <w:divsChild>
            <w:div w:id="64948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ve.philharmoniedeparis.fr/concert/113618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4736</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Leskovic</dc:creator>
  <cp:keywords/>
  <dc:description/>
  <cp:lastModifiedBy>Uporabnik</cp:lastModifiedBy>
  <cp:revision>2</cp:revision>
  <dcterms:created xsi:type="dcterms:W3CDTF">2022-02-24T12:54:00Z</dcterms:created>
  <dcterms:modified xsi:type="dcterms:W3CDTF">2022-02-24T12:54:00Z</dcterms:modified>
</cp:coreProperties>
</file>